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4923" w14:textId="77777777" w:rsidR="00C16674" w:rsidRDefault="00C16674" w:rsidP="00C16674">
      <w:pPr>
        <w:pStyle w:val="Heading1"/>
      </w:pPr>
      <w:r>
        <w:rPr>
          <w:rFonts w:hint="eastAsia"/>
        </w:rPr>
        <w:t>不利福利确定通知</w:t>
      </w:r>
    </w:p>
    <w:p w14:paraId="2C1E6642" w14:textId="77777777" w:rsidR="00C16674" w:rsidRDefault="00C16674" w:rsidP="00C16674">
      <w:pPr>
        <w:pStyle w:val="Heading1"/>
      </w:pPr>
      <w:r>
        <w:rPr>
          <w:rFonts w:hint="eastAsia"/>
        </w:rPr>
        <w:t>关于您的治疗请求</w:t>
      </w:r>
    </w:p>
    <w:p w14:paraId="2545C1B4" w14:textId="77777777" w:rsidR="00C16674" w:rsidRDefault="00C16674" w:rsidP="00B74A04">
      <w:pPr>
        <w:rPr>
          <w:rFonts w:ascii="Arial" w:hAnsi="Arial"/>
          <w:b/>
          <w:sz w:val="24"/>
        </w:rPr>
      </w:pPr>
    </w:p>
    <w:p w14:paraId="0024D410" w14:textId="77777777" w:rsidR="00C16674" w:rsidRDefault="00C16674" w:rsidP="00C16674">
      <w:pPr>
        <w:pStyle w:val="Heading4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日期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日期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1FE809BC" w14:textId="77777777" w:rsidR="00C16674" w:rsidRDefault="00C16674" w:rsidP="00C16674">
      <w:pPr>
        <w:rPr>
          <w:rFonts w:ascii="Arial" w:hAnsi="Arial"/>
          <w:b/>
          <w:sz w:val="24"/>
        </w:rPr>
      </w:pPr>
    </w:p>
    <w:p w14:paraId="23CA3350" w14:textId="503F2CE3" w:rsidR="00C16674" w:rsidRDefault="00C16674" w:rsidP="00C16674">
      <w:pPr>
        <w:pStyle w:val="Heading2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受益人姓名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受益人姓名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 w:rsidR="00C22A2D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6"/>
            <w:enabled/>
            <w:calcOnExit w:val="0"/>
            <w:textInput>
              <w:default w:val="主治医护提供者姓名"/>
            </w:textInput>
          </w:ffData>
        </w:fldChar>
      </w:r>
      <w:bookmarkStart w:id="2" w:name="Text6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主治医护提供者姓名</w:t>
      </w:r>
      <w:r>
        <w:rPr>
          <w:rFonts w:hint="eastAsia"/>
          <w:i/>
          <w:color w:val="808080"/>
        </w:rPr>
        <w:fldChar w:fldCharType="end"/>
      </w:r>
      <w:bookmarkEnd w:id="2"/>
    </w:p>
    <w:p w14:paraId="1F1F46E7" w14:textId="48F73F2B" w:rsidR="00C16674" w:rsidRDefault="00C16674" w:rsidP="00C16674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4"/>
            <w:enabled/>
            <w:calcOnExit w:val="0"/>
            <w:textInput>
              <w:default w:val="地址"/>
            </w:textInput>
          </w:ffData>
        </w:fldChar>
      </w:r>
      <w:bookmarkStart w:id="3" w:name="Text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C22A2D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地址"/>
            </w:textInput>
          </w:ffData>
        </w:fldChar>
      </w:r>
      <w:bookmarkStart w:id="4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0DEFC04C" w14:textId="22A9D942" w:rsidR="00C16674" w:rsidRDefault="00C16674" w:rsidP="00C16674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5"/>
            <w:enabled/>
            <w:calcOnExit w:val="0"/>
            <w:textInput>
              <w:default w:val="城市、州、邮政编码"/>
            </w:textInput>
          </w:ffData>
        </w:fldChar>
      </w:r>
      <w:bookmarkStart w:id="5" w:name="Text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城市、州、邮政编码"/>
            </w:textInput>
          </w:ffData>
        </w:fldChar>
      </w:r>
      <w:bookmarkStart w:id="6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41B0D5D0" w14:textId="77777777" w:rsidR="00C16674" w:rsidRDefault="00C16674" w:rsidP="00C16674">
      <w:pPr>
        <w:pStyle w:val="Heading2"/>
      </w:pPr>
    </w:p>
    <w:p w14:paraId="38075ADD" w14:textId="77777777" w:rsidR="00C16674" w:rsidRDefault="00C16674" w:rsidP="005E4853">
      <w:pPr>
        <w:pStyle w:val="Heading2"/>
        <w:jc w:val="right"/>
      </w:pPr>
    </w:p>
    <w:p w14:paraId="0D35A302" w14:textId="7193B9D0" w:rsidR="00C16674" w:rsidRDefault="00C16674" w:rsidP="00C16674">
      <w:pPr>
        <w:pStyle w:val="Heading3"/>
        <w:rPr>
          <w:b w:val="0"/>
          <w:i/>
          <w:color w:val="808080"/>
        </w:rPr>
      </w:pPr>
      <w:r>
        <w:rPr>
          <w:rFonts w:hint="eastAsia"/>
        </w:rPr>
        <w:t>关于：</w:t>
      </w:r>
      <w:r>
        <w:rPr>
          <w:rFonts w:hint="eastAsia"/>
        </w:rPr>
        <w:t xml:space="preserve"> </w:t>
      </w:r>
      <w:r>
        <w:rPr>
          <w:rFonts w:hint="eastAsia"/>
          <w:b w:val="0"/>
          <w:i/>
          <w:color w:val="808080"/>
        </w:rPr>
        <w:fldChar w:fldCharType="begin" w:fldLock="1">
          <w:ffData>
            <w:name w:val="Text9"/>
            <w:enabled/>
            <w:calcOnExit w:val="0"/>
            <w:textInput>
              <w:default w:val="请求的服务"/>
            </w:textInput>
          </w:ffData>
        </w:fldChar>
      </w:r>
      <w:bookmarkStart w:id="7" w:name="Text9"/>
      <w:r>
        <w:rPr>
          <w:rFonts w:hint="eastAsia"/>
          <w:b w:val="0"/>
          <w:i/>
          <w:color w:val="808080"/>
        </w:rPr>
        <w:instrText xml:space="preserve"> FORMTEXT </w:instrText>
      </w:r>
      <w:r>
        <w:rPr>
          <w:rFonts w:hint="eastAsia"/>
          <w:b w:val="0"/>
          <w:i/>
          <w:color w:val="808080"/>
        </w:rPr>
      </w:r>
      <w:r>
        <w:rPr>
          <w:rFonts w:hint="eastAsia"/>
          <w:b w:val="0"/>
          <w:i/>
          <w:color w:val="808080"/>
        </w:rPr>
        <w:fldChar w:fldCharType="separate"/>
      </w:r>
      <w:r>
        <w:rPr>
          <w:rFonts w:hint="eastAsia"/>
          <w:b w:val="0"/>
          <w:i/>
          <w:color w:val="808080"/>
        </w:rPr>
        <w:t>请求的服务</w:t>
      </w:r>
      <w:r>
        <w:rPr>
          <w:rFonts w:hint="eastAsia"/>
          <w:b w:val="0"/>
          <w:i/>
          <w:color w:val="808080"/>
        </w:rPr>
        <w:fldChar w:fldCharType="end"/>
      </w:r>
      <w:bookmarkEnd w:id="7"/>
    </w:p>
    <w:p w14:paraId="5DBB4B95" w14:textId="77777777" w:rsidR="00C16674" w:rsidRDefault="00C16674" w:rsidP="00C16674">
      <w:pPr>
        <w:rPr>
          <w:rFonts w:ascii="Arial" w:hAnsi="Arial"/>
          <w:i/>
          <w:color w:val="808080"/>
          <w:sz w:val="24"/>
        </w:rPr>
      </w:pPr>
    </w:p>
    <w:p w14:paraId="754F7462" w14:textId="4C2BF0BF" w:rsidR="00B74A04" w:rsidRDefault="00C16674" w:rsidP="00E73C25">
      <w:pPr>
        <w:pStyle w:val="BodyText"/>
        <w:rPr>
          <w:rFonts w:cs="Arial"/>
        </w:rPr>
      </w:pPr>
      <w:r>
        <w:rPr>
          <w:rFonts w:hint="eastAsia"/>
        </w:rPr>
        <w:t>此通知特此告知您，圣地亚哥县行为健康服务（健保计划）现已确定，您的病况不符合获得心理健康专科服务资格的医疗必要性标准</w:t>
      </w:r>
      <w:r w:rsidR="00C3432E">
        <w:rPr>
          <w:rFonts w:hint="eastAsia"/>
        </w:rPr>
        <w:t>。</w:t>
      </w:r>
    </w:p>
    <w:p w14:paraId="0430CAF7" w14:textId="77777777" w:rsidR="00B74A04" w:rsidRDefault="00B74A04" w:rsidP="00E73C25">
      <w:pPr>
        <w:pStyle w:val="BodyText"/>
        <w:rPr>
          <w:rFonts w:cs="Arial"/>
        </w:rPr>
      </w:pPr>
    </w:p>
    <w:p w14:paraId="5EE726D7" w14:textId="4F815B45" w:rsidR="00C16674" w:rsidRDefault="00B74A04" w:rsidP="00E73C25">
      <w:pPr>
        <w:pStyle w:val="BodyText"/>
        <w:rPr>
          <w:i/>
          <w:color w:val="808080"/>
        </w:rPr>
      </w:pPr>
      <w:r>
        <w:rPr>
          <w:rFonts w:hint="eastAsia"/>
        </w:rPr>
        <w:t>原因如下</w:t>
      </w:r>
      <w:r>
        <w:rPr>
          <w:rFonts w:hint="eastAsia"/>
        </w:rPr>
        <w:t xml:space="preserve"> </w:t>
      </w:r>
      <w:r w:rsidR="00C3432E">
        <w:rPr>
          <w:i/>
          <w:color w:val="808080"/>
        </w:rPr>
        <w:fldChar w:fldCharType="begin">
          <w:ffData>
            <w:name w:val="Text11"/>
            <w:enabled/>
            <w:calcOnExit w:val="0"/>
            <w:textInput>
              <w:default w:val="使用简单的语言，插入：1. 描述使用的标准或指引，包括引用支持此行动的具体法规或计划授权程序； "/>
            </w:textInput>
          </w:ffData>
        </w:fldChar>
      </w:r>
      <w:bookmarkStart w:id="8" w:name="Text11"/>
      <w:r w:rsidR="00C3432E">
        <w:rPr>
          <w:i/>
          <w:color w:val="808080"/>
        </w:rPr>
        <w:instrText xml:space="preserve"> </w:instrText>
      </w:r>
      <w:r w:rsidR="00C3432E">
        <w:rPr>
          <w:rFonts w:hint="eastAsia"/>
          <w:i/>
          <w:color w:val="808080"/>
        </w:rPr>
        <w:instrText>FORMTEXT</w:instrText>
      </w:r>
      <w:r w:rsidR="00C3432E">
        <w:rPr>
          <w:i/>
          <w:color w:val="808080"/>
        </w:rPr>
        <w:instrText xml:space="preserve"> </w:instrText>
      </w:r>
      <w:r w:rsidR="00C3432E">
        <w:rPr>
          <w:i/>
          <w:color w:val="808080"/>
        </w:rPr>
      </w:r>
      <w:r w:rsidR="00C3432E">
        <w:rPr>
          <w:i/>
          <w:color w:val="808080"/>
        </w:rPr>
        <w:fldChar w:fldCharType="separate"/>
      </w:r>
      <w:r w:rsidR="00C3432E">
        <w:rPr>
          <w:rFonts w:hint="eastAsia"/>
          <w:i/>
          <w:noProof/>
          <w:color w:val="808080"/>
        </w:rPr>
        <w:t>使用简单的语言，插入：</w:t>
      </w:r>
      <w:r w:rsidR="00C3432E">
        <w:rPr>
          <w:rFonts w:hint="eastAsia"/>
          <w:i/>
          <w:noProof/>
          <w:color w:val="808080"/>
        </w:rPr>
        <w:t xml:space="preserve">1. </w:t>
      </w:r>
      <w:r w:rsidR="00C3432E">
        <w:rPr>
          <w:rFonts w:hint="eastAsia"/>
          <w:i/>
          <w:noProof/>
          <w:color w:val="808080"/>
        </w:rPr>
        <w:t>描述使用的标准或指引，包括引用支持此行动的具体法规或计划授权程序；</w:t>
      </w:r>
      <w:r w:rsidR="00C3432E">
        <w:rPr>
          <w:rFonts w:hint="eastAsia"/>
          <w:i/>
          <w:noProof/>
          <w:color w:val="808080"/>
        </w:rPr>
        <w:t xml:space="preserve"> </w:t>
      </w:r>
      <w:r w:rsidR="00C3432E">
        <w:rPr>
          <w:i/>
          <w:color w:val="808080"/>
        </w:rPr>
        <w:fldChar w:fldCharType="end"/>
      </w:r>
      <w:bookmarkEnd w:id="8"/>
      <w:r>
        <w:rPr>
          <w:rFonts w:hint="eastAsia"/>
        </w:rPr>
        <w:t xml:space="preserve"> </w:t>
      </w:r>
      <w:r w:rsidR="00C16674">
        <w:rPr>
          <w:rFonts w:hint="eastAsia"/>
          <w:i/>
          <w:color w:val="808080"/>
        </w:rPr>
        <w:fldChar w:fldCharType="begin" w:fldLock="1">
          <w:ffData>
            <w:name w:val="Text12"/>
            <w:enabled/>
            <w:calcOnExit w:val="0"/>
            <w:textInput>
              <w:default w:val="而且，2.必须说明做出医疗必要性决定的临床原因"/>
            </w:textInput>
          </w:ffData>
        </w:fldChar>
      </w:r>
      <w:bookmarkStart w:id="9" w:name="Text12"/>
      <w:r w:rsidR="00C16674">
        <w:rPr>
          <w:rFonts w:hint="eastAsia"/>
          <w:i/>
          <w:color w:val="808080"/>
        </w:rPr>
        <w:instrText xml:space="preserve"> FORMTEXT </w:instrText>
      </w:r>
      <w:r w:rsidR="00C16674">
        <w:rPr>
          <w:rFonts w:hint="eastAsia"/>
          <w:i/>
          <w:color w:val="808080"/>
        </w:rPr>
      </w:r>
      <w:r w:rsidR="00C16674"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而且，</w:t>
      </w:r>
      <w:r>
        <w:rPr>
          <w:rFonts w:hint="eastAsia"/>
          <w:i/>
          <w:color w:val="808080"/>
        </w:rPr>
        <w:t>2.</w:t>
      </w:r>
      <w:r>
        <w:rPr>
          <w:rFonts w:hint="eastAsia"/>
          <w:i/>
          <w:color w:val="808080"/>
        </w:rPr>
        <w:t>必须说明做出医疗必要性决定的临床原因</w:t>
      </w:r>
      <w:r w:rsidR="00C16674">
        <w:rPr>
          <w:rFonts w:hint="eastAsia"/>
          <w:i/>
          <w:color w:val="808080"/>
        </w:rPr>
        <w:fldChar w:fldCharType="end"/>
      </w:r>
      <w:bookmarkEnd w:id="9"/>
      <w:r w:rsidR="00C3432E">
        <w:rPr>
          <w:rFonts w:hint="eastAsia"/>
        </w:rPr>
        <w:t>。</w:t>
      </w:r>
    </w:p>
    <w:p w14:paraId="64CA0063" w14:textId="77777777" w:rsidR="00C16674" w:rsidRDefault="00C16674" w:rsidP="00E73C25">
      <w:pPr>
        <w:pStyle w:val="BodyText"/>
      </w:pPr>
    </w:p>
    <w:p w14:paraId="347DC097" w14:textId="56915DBC" w:rsidR="00C16674" w:rsidRPr="007B0F89" w:rsidRDefault="00C16674" w:rsidP="00E73C25">
      <w:pPr>
        <w:jc w:val="both"/>
        <w:rPr>
          <w:rFonts w:ascii="Arial" w:hAnsi="Arial" w:cs="Arial"/>
          <w:sz w:val="24"/>
        </w:rPr>
      </w:pPr>
      <w:r>
        <w:rPr>
          <w:rFonts w:ascii="Arial" w:hAnsi="Arial" w:hint="eastAsia"/>
          <w:sz w:val="24"/>
        </w:rPr>
        <w:t>虽然您没有资格获得心理健康专科服务，但仍可从</w:t>
      </w:r>
      <w:r w:rsidR="00867729">
        <w:rPr>
          <w:rFonts w:ascii="Arial" w:hAnsi="Arial" w:hint="eastAsia"/>
          <w:sz w:val="24"/>
        </w:rPr>
        <w:t xml:space="preserve"> </w:t>
      </w:r>
      <w:r>
        <w:rPr>
          <w:rFonts w:ascii="Arial" w:hAnsi="Arial" w:cs="Arial" w:hint="eastAsia"/>
          <w:i/>
          <w:color w:val="808080"/>
          <w:sz w:val="24"/>
        </w:rPr>
        <w:fldChar w:fldCharType="begin" w:fldLock="1">
          <w:ffData>
            <w:name w:val="Text13"/>
            <w:enabled/>
            <w:calcOnExit w:val="0"/>
            <w:textInput>
              <w:default w:val="负责心理健康服务的健保计划或实体，例如，身体健康医护提供者"/>
            </w:textInput>
          </w:ffData>
        </w:fldChar>
      </w:r>
      <w:bookmarkStart w:id="10" w:name="Text13"/>
      <w:r>
        <w:rPr>
          <w:rFonts w:ascii="Arial" w:hAnsi="Arial" w:cs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cs="Arial" w:hint="eastAsia"/>
          <w:i/>
          <w:color w:val="808080"/>
          <w:sz w:val="24"/>
        </w:rPr>
      </w:r>
      <w:r>
        <w:rPr>
          <w:rFonts w:ascii="Arial" w:hAnsi="Arial" w:cs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负责心理健康服务的健保计划或实体，例如，身体健康医护提供者</w:t>
      </w:r>
      <w:r>
        <w:rPr>
          <w:rFonts w:ascii="Arial" w:hAnsi="Arial" w:cs="Arial" w:hint="eastAsia"/>
          <w:i/>
          <w:color w:val="808080"/>
          <w:sz w:val="24"/>
        </w:rPr>
        <w:fldChar w:fldCharType="end"/>
      </w:r>
      <w:bookmarkEnd w:id="10"/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获得非心理健康专科服务。请致电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cs="Arial" w:hint="eastAsia"/>
          <w:i/>
          <w:color w:val="808080"/>
          <w:sz w:val="24"/>
        </w:rPr>
        <w:fldChar w:fldCharType="begin" w:fldLock="1">
          <w:ffData>
            <w:name w:val="Text14"/>
            <w:enabled/>
            <w:calcOnExit w:val="0"/>
            <w:textInput>
              <w:default w:val="电话号码"/>
            </w:textInput>
          </w:ffData>
        </w:fldChar>
      </w:r>
      <w:bookmarkStart w:id="11" w:name="Text14"/>
      <w:r>
        <w:rPr>
          <w:rFonts w:ascii="Arial" w:hAnsi="Arial" w:cs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cs="Arial" w:hint="eastAsia"/>
          <w:i/>
          <w:color w:val="808080"/>
          <w:sz w:val="24"/>
        </w:rPr>
      </w:r>
      <w:r>
        <w:rPr>
          <w:rFonts w:ascii="Arial" w:hAnsi="Arial" w:cs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电话号码</w:t>
      </w:r>
      <w:r>
        <w:rPr>
          <w:rFonts w:ascii="Arial" w:hAnsi="Arial" w:cs="Arial" w:hint="eastAsia"/>
          <w:i/>
          <w:color w:val="808080"/>
          <w:sz w:val="24"/>
        </w:rPr>
        <w:fldChar w:fldCharType="end"/>
      </w:r>
      <w:bookmarkEnd w:id="11"/>
      <w:r w:rsidR="00C3432E">
        <w:rPr>
          <w:rFonts w:ascii="Arial" w:hAnsi="Arial" w:hint="eastAsia"/>
          <w:i/>
          <w:color w:val="808080"/>
          <w:sz w:val="24"/>
        </w:rPr>
        <w:t>。</w:t>
      </w:r>
      <w:r>
        <w:rPr>
          <w:rFonts w:ascii="Arial" w:hAnsi="Arial" w:cs="Arial" w:hint="eastAsia"/>
          <w:b/>
          <w:i/>
          <w:color w:val="808080"/>
          <w:sz w:val="24"/>
        </w:rPr>
        <w:fldChar w:fldCharType="begin" w:fldLock="1">
          <w:ffData>
            <w:name w:val="Text15"/>
            <w:enabled/>
            <w:calcOnExit w:val="0"/>
            <w:textInput>
              <w:default w:val="适用时，插入健保计划采取的额外行动，以协调会员所需医护和/或额外后续行动"/>
            </w:textInput>
          </w:ffData>
        </w:fldChar>
      </w:r>
      <w:bookmarkStart w:id="12" w:name="Text15"/>
      <w:r>
        <w:rPr>
          <w:rFonts w:ascii="Arial" w:hAnsi="Arial" w:cs="Arial" w:hint="eastAsia"/>
          <w:b/>
          <w:i/>
          <w:color w:val="808080"/>
          <w:sz w:val="24"/>
        </w:rPr>
        <w:instrText xml:space="preserve"> FORMTEXT </w:instrText>
      </w:r>
      <w:r>
        <w:rPr>
          <w:rFonts w:ascii="Arial" w:hAnsi="Arial" w:cs="Arial" w:hint="eastAsia"/>
          <w:b/>
          <w:i/>
          <w:color w:val="808080"/>
          <w:sz w:val="24"/>
        </w:rPr>
      </w:r>
      <w:r>
        <w:rPr>
          <w:rFonts w:ascii="Arial" w:hAnsi="Arial" w:cs="Arial" w:hint="eastAsia"/>
          <w:b/>
          <w:i/>
          <w:color w:val="808080"/>
          <w:sz w:val="24"/>
        </w:rPr>
        <w:fldChar w:fldCharType="separate"/>
      </w:r>
      <w:r>
        <w:rPr>
          <w:rFonts w:ascii="Arial" w:hAnsi="Arial" w:hint="eastAsia"/>
          <w:b/>
          <w:i/>
          <w:color w:val="808080"/>
          <w:sz w:val="24"/>
        </w:rPr>
        <w:t>适用时，健保计划采取的额外行动，以协调会员所需医护和</w:t>
      </w:r>
      <w:r>
        <w:rPr>
          <w:rFonts w:ascii="Arial" w:hAnsi="Arial" w:hint="eastAsia"/>
          <w:b/>
          <w:i/>
          <w:color w:val="808080"/>
          <w:sz w:val="24"/>
        </w:rPr>
        <w:t>/</w:t>
      </w:r>
      <w:r>
        <w:rPr>
          <w:rFonts w:ascii="Arial" w:hAnsi="Arial" w:hint="eastAsia"/>
          <w:b/>
          <w:i/>
          <w:color w:val="808080"/>
          <w:sz w:val="24"/>
        </w:rPr>
        <w:t>或额外后续行动</w:t>
      </w:r>
      <w:r>
        <w:rPr>
          <w:rFonts w:ascii="Arial" w:hAnsi="Arial" w:cs="Arial" w:hint="eastAsia"/>
          <w:b/>
          <w:i/>
          <w:color w:val="808080"/>
          <w:sz w:val="24"/>
        </w:rPr>
        <w:fldChar w:fldCharType="end"/>
      </w:r>
      <w:bookmarkEnd w:id="12"/>
      <w:r w:rsidR="00867729">
        <w:rPr>
          <w:rFonts w:ascii="Arial" w:hAnsi="Arial" w:hint="eastAsia"/>
          <w:sz w:val="24"/>
        </w:rPr>
        <w:t>。</w:t>
      </w:r>
    </w:p>
    <w:p w14:paraId="5752268A" w14:textId="77777777" w:rsidR="00C16674" w:rsidRDefault="00C16674" w:rsidP="00E73C25">
      <w:pPr>
        <w:pStyle w:val="BodyText"/>
      </w:pPr>
    </w:p>
    <w:p w14:paraId="059D5321" w14:textId="2A20468F" w:rsidR="00C16674" w:rsidRDefault="00C16674" w:rsidP="00E73C25">
      <w:pPr>
        <w:pStyle w:val="BodyText"/>
      </w:pPr>
      <w:r>
        <w:rPr>
          <w:rFonts w:hint="eastAsia"/>
        </w:rPr>
        <w:t>如您认为决定不正确，可提出上诉。随附的“您的权利”信息通知有相关说明，还说明了可在何处获得上诉援助，即可免费获得法律援助。鼓励上诉时送交任何有利于上诉的信息或文件。随附的“您的权利信息通知”提供了请求上诉时必须遵循的时间表</w:t>
      </w:r>
      <w:r w:rsidR="00C3432E">
        <w:rPr>
          <w:rFonts w:hint="eastAsia"/>
        </w:rPr>
        <w:t>。</w:t>
      </w:r>
    </w:p>
    <w:p w14:paraId="7F8AC80A" w14:textId="77777777" w:rsidR="00C16674" w:rsidRDefault="00C16674" w:rsidP="00E73C25">
      <w:pPr>
        <w:pStyle w:val="BodyText"/>
      </w:pPr>
    </w:p>
    <w:p w14:paraId="0A292A89" w14:textId="053F4FD9" w:rsidR="005114C2" w:rsidRDefault="00C16674" w:rsidP="005114C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您可免费索要用于做出此决定的所有信息副本，包括用于做出决定的指引、规程或标准的副本。如想索要，请联系下列机构之一</w:t>
      </w:r>
      <w:r w:rsidR="00C3432E">
        <w:rPr>
          <w:rFonts w:ascii="Arial" w:hAnsi="Arial" w:hint="eastAsia"/>
          <w:sz w:val="24"/>
        </w:rPr>
        <w:t>。</w:t>
      </w:r>
    </w:p>
    <w:p w14:paraId="685189D5" w14:textId="77777777" w:rsidR="005114C2" w:rsidRPr="005114C2" w:rsidRDefault="005114C2" w:rsidP="005114C2">
      <w:pPr>
        <w:jc w:val="both"/>
        <w:rPr>
          <w:rFonts w:ascii="Arial" w:hAnsi="Arial"/>
          <w:sz w:val="24"/>
        </w:rPr>
      </w:pPr>
    </w:p>
    <w:p w14:paraId="1B2195D6" w14:textId="110E5BBD" w:rsidR="005114C2" w:rsidRPr="00876D6C" w:rsidRDefault="00657B59" w:rsidP="005114C2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健保计划可帮您解决任何本通知相关问题</w:t>
      </w:r>
      <w:r w:rsidR="00C3432E">
        <w:rPr>
          <w:rFonts w:ascii="Arial" w:hAnsi="Arial" w:hint="eastAsia"/>
          <w:b/>
          <w:sz w:val="24"/>
        </w:rPr>
        <w:t>。</w:t>
      </w:r>
    </w:p>
    <w:p w14:paraId="727DE3F8" w14:textId="71DEB68F" w:rsidR="005E4853" w:rsidRDefault="005E4853" w:rsidP="005E4853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如需门诊服务援助，请致电消费者健康教育与倡权中心</w:t>
      </w:r>
      <w:r>
        <w:rPr>
          <w:rFonts w:ascii="Arial" w:hAnsi="Arial" w:hint="eastAsia"/>
          <w:sz w:val="24"/>
        </w:rPr>
        <w:t xml:space="preserve"> (CCHEA)</w:t>
      </w:r>
      <w:r>
        <w:rPr>
          <w:rFonts w:ascii="Arial" w:hAnsi="Arial" w:hint="eastAsia"/>
          <w:sz w:val="24"/>
        </w:rPr>
        <w:t>，电话：</w:t>
      </w:r>
      <w:r>
        <w:rPr>
          <w:rFonts w:ascii="Arial" w:hAnsi="Arial" w:hint="eastAsia"/>
          <w:sz w:val="24"/>
        </w:rPr>
        <w:t>1-877-734-3258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9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C3432E">
        <w:rPr>
          <w:rFonts w:ascii="Arial" w:hAnsi="Arial" w:hint="eastAsia"/>
          <w:sz w:val="24"/>
        </w:rPr>
        <w:t>。</w:t>
      </w:r>
    </w:p>
    <w:p w14:paraId="629F87E5" w14:textId="77777777" w:rsidR="005E4853" w:rsidRDefault="005E4853" w:rsidP="005E4853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如需住院或住民服务援助，请致电犹太家庭服务</w:t>
      </w:r>
      <w:r>
        <w:rPr>
          <w:rFonts w:ascii="Arial" w:hAnsi="Arial" w:hint="eastAsia"/>
          <w:sz w:val="24"/>
        </w:rPr>
        <w:t xml:space="preserve"> (JFS) </w:t>
      </w:r>
      <w:r>
        <w:rPr>
          <w:rFonts w:ascii="Arial" w:hAnsi="Arial" w:hint="eastAsia"/>
          <w:sz w:val="24"/>
        </w:rPr>
        <w:t>患者倡权计划，电话：</w:t>
      </w:r>
      <w:r>
        <w:rPr>
          <w:rFonts w:ascii="Arial" w:hAnsi="Arial" w:hint="eastAsia"/>
          <w:sz w:val="24"/>
        </w:rPr>
        <w:t xml:space="preserve">619-282-1134 </w:t>
      </w:r>
      <w:r>
        <w:rPr>
          <w:rFonts w:ascii="Arial" w:hAnsi="Arial" w:hint="eastAsia"/>
          <w:sz w:val="24"/>
        </w:rPr>
        <w:t>或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点。</w:t>
      </w:r>
    </w:p>
    <w:p w14:paraId="1D2D3E20" w14:textId="2D0D34FE" w:rsidR="005E4853" w:rsidRPr="004A0F7B" w:rsidRDefault="005E4853" w:rsidP="005E4853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如果听说不便，请致电听障专线</w:t>
      </w:r>
      <w:r>
        <w:rPr>
          <w:rFonts w:ascii="Arial" w:hAnsi="Arial" w:hint="eastAsia"/>
          <w:sz w:val="24"/>
        </w:rPr>
        <w:t xml:space="preserve"> 711 </w:t>
      </w:r>
      <w:r>
        <w:rPr>
          <w:rFonts w:ascii="Arial" w:hAnsi="Arial" w:hint="eastAsia"/>
          <w:sz w:val="24"/>
        </w:rPr>
        <w:t>求助，服务时间：上午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C3432E">
        <w:rPr>
          <w:rFonts w:ascii="Arial" w:hAnsi="Arial" w:hint="eastAsia"/>
          <w:sz w:val="24"/>
        </w:rPr>
        <w:t>。</w:t>
      </w:r>
    </w:p>
    <w:p w14:paraId="6BB5149C" w14:textId="77777777" w:rsidR="005114C2" w:rsidRDefault="005114C2" w:rsidP="00E73C25">
      <w:pPr>
        <w:jc w:val="both"/>
        <w:rPr>
          <w:rFonts w:ascii="Arial" w:hAnsi="Arial"/>
          <w:sz w:val="24"/>
        </w:rPr>
      </w:pPr>
    </w:p>
    <w:p w14:paraId="1CE48D59" w14:textId="77777777" w:rsidR="004F10AA" w:rsidRDefault="00C16674" w:rsidP="004F10AA">
      <w:pPr>
        <w:pStyle w:val="BodyText"/>
      </w:pPr>
      <w:r>
        <w:rPr>
          <w:rFonts w:hint="eastAsia"/>
        </w:rPr>
        <w:t>如果目前正在接受服务并希望在等待上诉决定期间继续接受服务，则须在此信显示日期起</w:t>
      </w:r>
      <w:r>
        <w:rPr>
          <w:rFonts w:hint="eastAsia"/>
        </w:rPr>
        <w:t xml:space="preserve"> 10 </w:t>
      </w:r>
      <w:r>
        <w:rPr>
          <w:rFonts w:hint="eastAsia"/>
        </w:rPr>
        <w:t>天内或在心理健康计划通知服务将停止或减少的日期之前提出上诉。</w:t>
      </w:r>
    </w:p>
    <w:p w14:paraId="070F5FBC" w14:textId="77777777" w:rsidR="00C16674" w:rsidRDefault="00C16674" w:rsidP="00E73C25">
      <w:pPr>
        <w:jc w:val="both"/>
        <w:rPr>
          <w:rFonts w:ascii="Arial" w:hAnsi="Arial"/>
          <w:sz w:val="24"/>
        </w:rPr>
      </w:pPr>
    </w:p>
    <w:p w14:paraId="73D85EF3" w14:textId="77777777" w:rsidR="00C16674" w:rsidRPr="00E73C25" w:rsidRDefault="00C16674" w:rsidP="00E73C25">
      <w:pPr>
        <w:jc w:val="both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lastRenderedPageBreak/>
        <w:t>如需健保计划以其他交流格式（如大字体、盲文或电子格式）提供本通知和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或其他文件，或需援助阅读材料，请致电求助和​​危机热线</w:t>
      </w:r>
      <w:r>
        <w:rPr>
          <w:rFonts w:ascii="Arial" w:hAnsi="Arial" w:hint="eastAsia"/>
          <w:sz w:val="36"/>
        </w:rPr>
        <w:t xml:space="preserve"> (ACL)</w:t>
      </w:r>
      <w:r>
        <w:rPr>
          <w:rFonts w:ascii="Arial" w:hAnsi="Arial" w:hint="eastAsia"/>
          <w:sz w:val="36"/>
        </w:rPr>
        <w:t>，电话：</w:t>
      </w:r>
      <w:r>
        <w:rPr>
          <w:rFonts w:ascii="Arial" w:hAnsi="Arial" w:hint="eastAsia"/>
          <w:sz w:val="36"/>
        </w:rPr>
        <w:t>1-888-724-7240</w:t>
      </w:r>
      <w:r>
        <w:rPr>
          <w:rFonts w:ascii="Arial" w:hAnsi="Arial" w:hint="eastAsia"/>
          <w:sz w:val="36"/>
        </w:rPr>
        <w:t>。</w:t>
      </w:r>
    </w:p>
    <w:p w14:paraId="4EBF7E32" w14:textId="77777777" w:rsidR="00C16674" w:rsidRPr="00AB2288" w:rsidRDefault="00C16674" w:rsidP="00E73C25">
      <w:pPr>
        <w:jc w:val="both"/>
        <w:rPr>
          <w:rFonts w:ascii="Arial" w:hAnsi="Arial"/>
          <w:sz w:val="24"/>
        </w:rPr>
      </w:pPr>
    </w:p>
    <w:p w14:paraId="23592FFD" w14:textId="77777777" w:rsidR="00C16674" w:rsidRDefault="00C16674" w:rsidP="00E73C25">
      <w:pPr>
        <w:pStyle w:val="BodyText"/>
      </w:pPr>
      <w:r>
        <w:rPr>
          <w:rFonts w:hint="eastAsia"/>
        </w:rPr>
        <w:t>如果健保计划提供的援助无法让您满意和</w:t>
      </w:r>
      <w:r>
        <w:rPr>
          <w:rFonts w:hint="eastAsia"/>
        </w:rPr>
        <w:t>/</w:t>
      </w:r>
      <w:r>
        <w:rPr>
          <w:rFonts w:hint="eastAsia"/>
        </w:rPr>
        <w:t>或您需要额外援助，加州医疗补助计划</w:t>
      </w:r>
      <w:r>
        <w:rPr>
          <w:rFonts w:hint="eastAsia"/>
        </w:rPr>
        <w:t xml:space="preserve"> (Medi-Cal) </w:t>
      </w:r>
      <w:r>
        <w:rPr>
          <w:rFonts w:hint="eastAsia"/>
        </w:rPr>
        <w:t>管理式医护监察员办公室</w:t>
      </w:r>
      <w:r>
        <w:rPr>
          <w:rFonts w:hint="eastAsia"/>
        </w:rPr>
        <w:t xml:space="preserve"> (Ombudsman Office) </w:t>
      </w:r>
      <w:r>
        <w:rPr>
          <w:rFonts w:hint="eastAsia"/>
        </w:rPr>
        <w:t>可帮您解决任何问题，服务时间：太平洋标准时间周一至周五上午</w:t>
      </w:r>
      <w:r>
        <w:rPr>
          <w:rFonts w:hint="eastAsia"/>
        </w:rPr>
        <w:t xml:space="preserve"> 8 </w:t>
      </w:r>
      <w:r>
        <w:rPr>
          <w:rFonts w:hint="eastAsia"/>
        </w:rPr>
        <w:t>点至下午</w:t>
      </w:r>
      <w:r>
        <w:rPr>
          <w:rFonts w:hint="eastAsia"/>
        </w:rPr>
        <w:t xml:space="preserve"> 5 </w:t>
      </w:r>
      <w:r>
        <w:rPr>
          <w:rFonts w:hint="eastAsia"/>
        </w:rPr>
        <w:t>点，（节假日除外），电话：</w:t>
      </w:r>
      <w:r>
        <w:rPr>
          <w:rFonts w:hint="eastAsia"/>
        </w:rPr>
        <w:t>1-888-452-8609</w:t>
      </w:r>
      <w:r>
        <w:rPr>
          <w:rFonts w:hint="eastAsia"/>
        </w:rPr>
        <w:t>。</w:t>
      </w:r>
    </w:p>
    <w:p w14:paraId="2F92BF00" w14:textId="77777777" w:rsidR="00C16674" w:rsidRPr="007B0F89" w:rsidRDefault="00C16674" w:rsidP="00E73C25">
      <w:pPr>
        <w:jc w:val="both"/>
        <w:rPr>
          <w:rFonts w:ascii="Arial" w:hAnsi="Arial" w:cs="Arial"/>
          <w:sz w:val="24"/>
        </w:rPr>
      </w:pPr>
    </w:p>
    <w:p w14:paraId="2BB61E6B" w14:textId="77777777" w:rsidR="00C16674" w:rsidRPr="00C06023" w:rsidRDefault="00C16674" w:rsidP="00E73C25">
      <w:pPr>
        <w:jc w:val="both"/>
        <w:rPr>
          <w:rFonts w:ascii="Arial" w:hAnsi="Arial" w:cs="Arial"/>
          <w:sz w:val="24"/>
        </w:rPr>
      </w:pPr>
      <w:r>
        <w:rPr>
          <w:rFonts w:ascii="Arial" w:hAnsi="Arial" w:hint="eastAsia"/>
          <w:sz w:val="24"/>
        </w:rPr>
        <w:t>本通知不会影响您的任何其他加州医疗补助计划</w:t>
      </w:r>
      <w:r>
        <w:rPr>
          <w:rFonts w:ascii="Arial" w:hAnsi="Arial" w:hint="eastAsia"/>
          <w:sz w:val="24"/>
        </w:rPr>
        <w:t xml:space="preserve"> (Medi-Cal) </w:t>
      </w:r>
      <w:r>
        <w:rPr>
          <w:rFonts w:ascii="Arial" w:hAnsi="Arial" w:hint="eastAsia"/>
          <w:sz w:val="24"/>
        </w:rPr>
        <w:t>服务。</w:t>
      </w:r>
    </w:p>
    <w:p w14:paraId="04B9CA4A" w14:textId="77777777" w:rsidR="00C16674" w:rsidRDefault="00C16674" w:rsidP="00E73C25">
      <w:pPr>
        <w:jc w:val="both"/>
        <w:rPr>
          <w:rFonts w:ascii="Arial" w:hAnsi="Arial"/>
          <w:i/>
          <w:color w:val="808080"/>
          <w:sz w:val="24"/>
        </w:rPr>
      </w:pPr>
    </w:p>
    <w:p w14:paraId="66921D12" w14:textId="77777777" w:rsidR="00C16674" w:rsidRDefault="00C16674" w:rsidP="00E73C25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5"/>
            <w:enabled/>
            <w:calcOnExit w:val="0"/>
            <w:textInput>
              <w:default w:val="签名块"/>
            </w:textInput>
          </w:ffData>
        </w:fldChar>
      </w:r>
      <w:bookmarkStart w:id="13" w:name="Text2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签名块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3"/>
    </w:p>
    <w:p w14:paraId="0E72317B" w14:textId="77777777" w:rsidR="00C16674" w:rsidRPr="00E35D90" w:rsidRDefault="00C16674" w:rsidP="00E73C25">
      <w:pPr>
        <w:jc w:val="both"/>
        <w:rPr>
          <w:rFonts w:ascii="Arial" w:hAnsi="Arial"/>
          <w:sz w:val="24"/>
          <w:szCs w:val="24"/>
        </w:rPr>
      </w:pPr>
    </w:p>
    <w:p w14:paraId="4DE0EB6A" w14:textId="4D6D9CDE" w:rsidR="00C16674" w:rsidRDefault="00C16674" w:rsidP="00E73C25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>附件：“您的权利”</w:t>
      </w:r>
    </w:p>
    <w:p w14:paraId="48B41008" w14:textId="6728E276" w:rsidR="001E51CD" w:rsidRDefault="002A6C8C" w:rsidP="002A6C8C">
      <w:pPr>
        <w:tabs>
          <w:tab w:val="left" w:pos="720"/>
          <w:tab w:val="left" w:pos="108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ab/>
      </w:r>
      <w:r w:rsidR="001E51CD">
        <w:rPr>
          <w:rFonts w:ascii="Arial" w:hAnsi="Arial" w:hint="eastAsia"/>
          <w:sz w:val="24"/>
        </w:rPr>
        <w:t>语言协助通知</w:t>
      </w:r>
      <w:r w:rsidR="001E51CD">
        <w:rPr>
          <w:rFonts w:ascii="Arial" w:hAnsi="Arial" w:hint="eastAsia"/>
          <w:sz w:val="24"/>
        </w:rPr>
        <w:tab/>
      </w:r>
    </w:p>
    <w:p w14:paraId="3ED7EA88" w14:textId="77777777" w:rsidR="00735AC5" w:rsidRPr="00E35D90" w:rsidRDefault="001E51CD" w:rsidP="002A6C8C">
      <w:pPr>
        <w:tabs>
          <w:tab w:val="left" w:pos="720"/>
          <w:tab w:val="left" w:pos="108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受益人非歧视通知</w:t>
      </w:r>
      <w:r>
        <w:rPr>
          <w:rFonts w:ascii="Arial" w:hAnsi="Arial" w:hint="eastAsia"/>
          <w:sz w:val="24"/>
        </w:rPr>
        <w:tab/>
      </w:r>
    </w:p>
    <w:p w14:paraId="7C4D4542" w14:textId="77777777" w:rsidR="00C16674" w:rsidRPr="00E35D90" w:rsidRDefault="00C16674" w:rsidP="00E73C25">
      <w:pPr>
        <w:jc w:val="both"/>
        <w:rPr>
          <w:rFonts w:ascii="Arial" w:hAnsi="Arial"/>
          <w:i/>
          <w:color w:val="808080"/>
          <w:sz w:val="24"/>
          <w:szCs w:val="24"/>
        </w:rPr>
      </w:pPr>
    </w:p>
    <w:p w14:paraId="3B66FDB9" w14:textId="77777777" w:rsidR="00C16674" w:rsidRPr="00E35D90" w:rsidRDefault="00C16674" w:rsidP="00E73C25">
      <w:pPr>
        <w:jc w:val="both"/>
        <w:rPr>
          <w:rFonts w:ascii="Arial" w:hAnsi="Arial"/>
          <w:i/>
          <w:color w:val="808080"/>
          <w:sz w:val="24"/>
          <w:szCs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6"/>
            <w:enabled/>
            <w:calcOnExit w:val="0"/>
            <w:textInput>
              <w:default w:val="每封信中都附上此通知"/>
            </w:textInput>
          </w:ffData>
        </w:fldChar>
      </w:r>
      <w:bookmarkStart w:id="14" w:name="Text26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每封信中都附上此通知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4"/>
    </w:p>
    <w:p w14:paraId="792068B6" w14:textId="77777777" w:rsidR="00C16674" w:rsidRPr="00321F25" w:rsidRDefault="00C16674" w:rsidP="00E73C25">
      <w:pPr>
        <w:jc w:val="both"/>
        <w:rPr>
          <w:rFonts w:ascii="Arial" w:hAnsi="Arial"/>
          <w:i/>
          <w:color w:val="808080"/>
          <w:sz w:val="24"/>
          <w:szCs w:val="24"/>
        </w:rPr>
      </w:pPr>
    </w:p>
    <w:p w14:paraId="6B5E0B65" w14:textId="77777777" w:rsidR="00C16674" w:rsidRPr="00915295" w:rsidRDefault="00C16674" w:rsidP="00C16674">
      <w:pPr>
        <w:rPr>
          <w:sz w:val="36"/>
          <w:szCs w:val="36"/>
        </w:rPr>
      </w:pPr>
    </w:p>
    <w:p w14:paraId="11E81682" w14:textId="77777777" w:rsidR="00F306D4" w:rsidRDefault="00F306D4" w:rsidP="00B17DD4">
      <w:pPr>
        <w:jc w:val="both"/>
      </w:pPr>
    </w:p>
    <w:sectPr w:rsidR="00F306D4" w:rsidSect="0065400E">
      <w:headerReference w:type="default" r:id="rId11"/>
      <w:footerReference w:type="default" r:id="rId12"/>
      <w:pgSz w:w="12240" w:h="15840"/>
      <w:pgMar w:top="1440" w:right="1440" w:bottom="1008" w:left="144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B1BD" w14:textId="77777777" w:rsidR="00EE0E93" w:rsidRDefault="00EE0E93">
      <w:r>
        <w:separator/>
      </w:r>
    </w:p>
  </w:endnote>
  <w:endnote w:type="continuationSeparator" w:id="0">
    <w:p w14:paraId="365DB5F3" w14:textId="77777777" w:rsidR="00EE0E93" w:rsidRDefault="00EE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5E34" w14:textId="77777777" w:rsidR="00E80D54" w:rsidRPr="004F10AA" w:rsidRDefault="00E80D54" w:rsidP="00E80D54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NOABD</w:t>
    </w:r>
    <w:r>
      <w:rPr>
        <w:rFonts w:ascii="Arial" w:hAnsi="Arial" w:hint="eastAsia"/>
        <w:sz w:val="28"/>
      </w:rPr>
      <w:t>–交付系统通知–拒绝心理健康专科服务</w:t>
    </w:r>
    <w:r>
      <w:rPr>
        <w:rFonts w:ascii="Arial" w:hAnsi="Arial" w:hint="eastAsia"/>
        <w:sz w:val="28"/>
      </w:rPr>
      <w:t xml:space="preserve"> </w:t>
    </w:r>
  </w:p>
  <w:p w14:paraId="0741CD81" w14:textId="1BB4B0D9" w:rsidR="00E80D54" w:rsidRPr="004333FA" w:rsidRDefault="00E80D54" w:rsidP="00E80D54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圣地亚哥县行为健康服务</w:t>
    </w:r>
    <w:r>
      <w:rPr>
        <w:rFonts w:ascii="Arial" w:hAnsi="Arial" w:hint="eastAsia"/>
        <w:sz w:val="24"/>
      </w:rPr>
      <w:t xml:space="preserve"> (BHS)</w:t>
    </w:r>
    <w:r>
      <w:rPr>
        <w:rFonts w:ascii="Arial" w:hAnsi="Arial" w:hint="eastAsia"/>
        <w:sz w:val="24"/>
      </w:rPr>
      <w:t>（健保计划）修订日期：</w:t>
    </w:r>
    <w:r w:rsidR="00405BD1">
      <w:rPr>
        <w:rFonts w:ascii="Arial" w:hAnsi="Arial"/>
        <w:sz w:val="24"/>
      </w:rPr>
      <w:t>9/21/2022</w:t>
    </w:r>
  </w:p>
  <w:p w14:paraId="027594D3" w14:textId="77777777" w:rsidR="00B16667" w:rsidRDefault="00B16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43A56" w14:textId="77777777" w:rsidR="00EE0E93" w:rsidRDefault="00EE0E93">
      <w:r>
        <w:separator/>
      </w:r>
    </w:p>
  </w:footnote>
  <w:footnote w:type="continuationSeparator" w:id="0">
    <w:p w14:paraId="61B67E46" w14:textId="77777777" w:rsidR="00EE0E93" w:rsidRDefault="00EE0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844E" w14:textId="77777777" w:rsidR="005F5ECF" w:rsidRDefault="005F5ECF" w:rsidP="00B16667">
    <w:pPr>
      <w:pStyle w:val="Header"/>
      <w:jc w:val="center"/>
    </w:pPr>
  </w:p>
  <w:p w14:paraId="214C7962" w14:textId="77777777" w:rsidR="00B17DD4" w:rsidRPr="00051B60" w:rsidRDefault="005114C2" w:rsidP="00B16667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2615555">
    <w:abstractNumId w:val="0"/>
  </w:num>
  <w:num w:numId="2" w16cid:durableId="495614395">
    <w:abstractNumId w:val="1"/>
  </w:num>
  <w:num w:numId="3" w16cid:durableId="1223826874">
    <w:abstractNumId w:val="3"/>
  </w:num>
  <w:num w:numId="4" w16cid:durableId="787167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085BA21-5D3C-4064-966D-EC20916B6B79}"/>
    <w:docVar w:name="dgnword-eventsink" w:val="3171442732624"/>
  </w:docVars>
  <w:rsids>
    <w:rsidRoot w:val="00F306D4"/>
    <w:rsid w:val="00023954"/>
    <w:rsid w:val="0004294A"/>
    <w:rsid w:val="00051B60"/>
    <w:rsid w:val="00054BCC"/>
    <w:rsid w:val="00057CCE"/>
    <w:rsid w:val="00061809"/>
    <w:rsid w:val="00064B0C"/>
    <w:rsid w:val="00067430"/>
    <w:rsid w:val="0007291E"/>
    <w:rsid w:val="000900A2"/>
    <w:rsid w:val="0009494D"/>
    <w:rsid w:val="000B0587"/>
    <w:rsid w:val="000B587D"/>
    <w:rsid w:val="000C7E9B"/>
    <w:rsid w:val="000F7223"/>
    <w:rsid w:val="0010325F"/>
    <w:rsid w:val="00116C69"/>
    <w:rsid w:val="00130634"/>
    <w:rsid w:val="0013073A"/>
    <w:rsid w:val="001440D8"/>
    <w:rsid w:val="0015242F"/>
    <w:rsid w:val="00164D85"/>
    <w:rsid w:val="00195882"/>
    <w:rsid w:val="001B6B68"/>
    <w:rsid w:val="001E51CD"/>
    <w:rsid w:val="001F1C35"/>
    <w:rsid w:val="001F6A10"/>
    <w:rsid w:val="00212526"/>
    <w:rsid w:val="0022655F"/>
    <w:rsid w:val="00227419"/>
    <w:rsid w:val="00231C46"/>
    <w:rsid w:val="00240742"/>
    <w:rsid w:val="00245969"/>
    <w:rsid w:val="002735AD"/>
    <w:rsid w:val="00296FE3"/>
    <w:rsid w:val="002A6C8C"/>
    <w:rsid w:val="002B058E"/>
    <w:rsid w:val="002F617B"/>
    <w:rsid w:val="00301C4A"/>
    <w:rsid w:val="00304AF5"/>
    <w:rsid w:val="003074DF"/>
    <w:rsid w:val="0031499A"/>
    <w:rsid w:val="003245AC"/>
    <w:rsid w:val="00333AB7"/>
    <w:rsid w:val="003353AD"/>
    <w:rsid w:val="00340EE8"/>
    <w:rsid w:val="00394908"/>
    <w:rsid w:val="003967AD"/>
    <w:rsid w:val="003B21C9"/>
    <w:rsid w:val="003B6B89"/>
    <w:rsid w:val="003C682D"/>
    <w:rsid w:val="00405BD1"/>
    <w:rsid w:val="00407855"/>
    <w:rsid w:val="00411B30"/>
    <w:rsid w:val="00414B12"/>
    <w:rsid w:val="0042050A"/>
    <w:rsid w:val="004333FA"/>
    <w:rsid w:val="00447325"/>
    <w:rsid w:val="00481E5A"/>
    <w:rsid w:val="00484625"/>
    <w:rsid w:val="004A0F7B"/>
    <w:rsid w:val="004A2AF7"/>
    <w:rsid w:val="004A568A"/>
    <w:rsid w:val="004A7FBC"/>
    <w:rsid w:val="004D1A17"/>
    <w:rsid w:val="004F10AA"/>
    <w:rsid w:val="00507870"/>
    <w:rsid w:val="005104F3"/>
    <w:rsid w:val="005114C2"/>
    <w:rsid w:val="00511E77"/>
    <w:rsid w:val="00543A76"/>
    <w:rsid w:val="00550D12"/>
    <w:rsid w:val="005531D5"/>
    <w:rsid w:val="005629FC"/>
    <w:rsid w:val="00583A60"/>
    <w:rsid w:val="0059000C"/>
    <w:rsid w:val="00591272"/>
    <w:rsid w:val="0059742D"/>
    <w:rsid w:val="005A1E64"/>
    <w:rsid w:val="005B6371"/>
    <w:rsid w:val="005D56BF"/>
    <w:rsid w:val="005E4853"/>
    <w:rsid w:val="005F3B60"/>
    <w:rsid w:val="005F3CB1"/>
    <w:rsid w:val="005F5ECF"/>
    <w:rsid w:val="005F6873"/>
    <w:rsid w:val="00625913"/>
    <w:rsid w:val="00625FA9"/>
    <w:rsid w:val="00642B14"/>
    <w:rsid w:val="00642E95"/>
    <w:rsid w:val="00650913"/>
    <w:rsid w:val="0065327D"/>
    <w:rsid w:val="0065400E"/>
    <w:rsid w:val="0065593D"/>
    <w:rsid w:val="00657B59"/>
    <w:rsid w:val="00662709"/>
    <w:rsid w:val="00667D3D"/>
    <w:rsid w:val="00670F3D"/>
    <w:rsid w:val="006859A1"/>
    <w:rsid w:val="006C348A"/>
    <w:rsid w:val="006D5433"/>
    <w:rsid w:val="006D7648"/>
    <w:rsid w:val="006E7CC9"/>
    <w:rsid w:val="006F751B"/>
    <w:rsid w:val="00702AE5"/>
    <w:rsid w:val="00714B6C"/>
    <w:rsid w:val="0071507A"/>
    <w:rsid w:val="00735AC5"/>
    <w:rsid w:val="0076371C"/>
    <w:rsid w:val="00781279"/>
    <w:rsid w:val="007A0AAD"/>
    <w:rsid w:val="007A0B89"/>
    <w:rsid w:val="007D23D3"/>
    <w:rsid w:val="007D2D23"/>
    <w:rsid w:val="007E0094"/>
    <w:rsid w:val="0081593D"/>
    <w:rsid w:val="00827AF8"/>
    <w:rsid w:val="0083128D"/>
    <w:rsid w:val="008318B4"/>
    <w:rsid w:val="00860CFE"/>
    <w:rsid w:val="00867729"/>
    <w:rsid w:val="00887767"/>
    <w:rsid w:val="008B1628"/>
    <w:rsid w:val="008C3A8B"/>
    <w:rsid w:val="008E6D90"/>
    <w:rsid w:val="00901448"/>
    <w:rsid w:val="00902420"/>
    <w:rsid w:val="00912135"/>
    <w:rsid w:val="00927A10"/>
    <w:rsid w:val="009451EA"/>
    <w:rsid w:val="009570D6"/>
    <w:rsid w:val="00960756"/>
    <w:rsid w:val="009771F9"/>
    <w:rsid w:val="009A77DD"/>
    <w:rsid w:val="009B1076"/>
    <w:rsid w:val="009D1B02"/>
    <w:rsid w:val="00A23D9E"/>
    <w:rsid w:val="00A25343"/>
    <w:rsid w:val="00A32E24"/>
    <w:rsid w:val="00A61945"/>
    <w:rsid w:val="00A80D85"/>
    <w:rsid w:val="00A82432"/>
    <w:rsid w:val="00A845A0"/>
    <w:rsid w:val="00AB1F9D"/>
    <w:rsid w:val="00AC193D"/>
    <w:rsid w:val="00AD1C51"/>
    <w:rsid w:val="00AD282E"/>
    <w:rsid w:val="00B16667"/>
    <w:rsid w:val="00B17DD4"/>
    <w:rsid w:val="00B26612"/>
    <w:rsid w:val="00B35CA9"/>
    <w:rsid w:val="00B632DE"/>
    <w:rsid w:val="00B74A04"/>
    <w:rsid w:val="00BB2B64"/>
    <w:rsid w:val="00BB414C"/>
    <w:rsid w:val="00BC0709"/>
    <w:rsid w:val="00BD2C86"/>
    <w:rsid w:val="00BD3C5A"/>
    <w:rsid w:val="00BE14FE"/>
    <w:rsid w:val="00C00BCE"/>
    <w:rsid w:val="00C11103"/>
    <w:rsid w:val="00C16674"/>
    <w:rsid w:val="00C22A2D"/>
    <w:rsid w:val="00C3432E"/>
    <w:rsid w:val="00CB6E23"/>
    <w:rsid w:val="00CC540F"/>
    <w:rsid w:val="00CC72E9"/>
    <w:rsid w:val="00D002BF"/>
    <w:rsid w:val="00D0358E"/>
    <w:rsid w:val="00D03725"/>
    <w:rsid w:val="00D044BE"/>
    <w:rsid w:val="00D04F39"/>
    <w:rsid w:val="00D13281"/>
    <w:rsid w:val="00D36EF4"/>
    <w:rsid w:val="00D77D6E"/>
    <w:rsid w:val="00D8354E"/>
    <w:rsid w:val="00DB3E45"/>
    <w:rsid w:val="00DC0B70"/>
    <w:rsid w:val="00DE400A"/>
    <w:rsid w:val="00DE445E"/>
    <w:rsid w:val="00E16C9A"/>
    <w:rsid w:val="00E27787"/>
    <w:rsid w:val="00E37958"/>
    <w:rsid w:val="00E73C25"/>
    <w:rsid w:val="00E80D54"/>
    <w:rsid w:val="00EA5092"/>
    <w:rsid w:val="00EB368A"/>
    <w:rsid w:val="00EB4842"/>
    <w:rsid w:val="00EC54D8"/>
    <w:rsid w:val="00ED09FF"/>
    <w:rsid w:val="00EE0E93"/>
    <w:rsid w:val="00EE2CFC"/>
    <w:rsid w:val="00F03398"/>
    <w:rsid w:val="00F306D4"/>
    <w:rsid w:val="00F31244"/>
    <w:rsid w:val="00F322FB"/>
    <w:rsid w:val="00F34E14"/>
    <w:rsid w:val="00F4467B"/>
    <w:rsid w:val="00F47952"/>
    <w:rsid w:val="00F54E93"/>
    <w:rsid w:val="00F76BD3"/>
    <w:rsid w:val="00F77992"/>
    <w:rsid w:val="00F84BD8"/>
    <w:rsid w:val="00F86E81"/>
    <w:rsid w:val="00F91F4A"/>
    <w:rsid w:val="00F955AE"/>
    <w:rsid w:val="00FB6FEA"/>
    <w:rsid w:val="00FD629B"/>
    <w:rsid w:val="00FE43F5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A1BF6"/>
  <w15:chartTrackingRefBased/>
  <w15:docId w15:val="{7216FE0D-9995-41FD-8E01-A8D58655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paragraph" w:styleId="NormalWeb">
    <w:name w:val="Normal (Web)"/>
    <w:basedOn w:val="Normal"/>
    <w:uiPriority w:val="99"/>
    <w:unhideWhenUsed/>
    <w:rsid w:val="00A80D85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C16674"/>
    <w:rPr>
      <w:rFonts w:ascii="Arial" w:eastAsia="SimSu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12.NAR_Adverse_Benefit_Determination_Overturned_Notice</Abstract>
    <Organization xmlns="885d9017-c42c-4130-b512-59f6980cbf62">33</Organization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18341-C3DA-4DBE-AC02-69F826B6C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EB87C-6A74-4C6E-82A1-653786DB1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customXml/itemProps3.xml><?xml version="1.0" encoding="utf-8"?>
<ds:datastoreItem xmlns:ds="http://schemas.openxmlformats.org/officeDocument/2006/customXml" ds:itemID="{76D431FA-8A69-4CCB-A383-88EF60ABC91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0C8C7C8-32EF-4697-86EB-446FB9C80C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12.NAR_Adverse_Benefit_Determination_Overturned_Notice</vt:lpstr>
    </vt:vector>
  </TitlesOfParts>
  <Company>Payment Systems Division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12.NAR_Adverse_Benefit_Determination_Overturned_Notice</dc:title>
  <dc:subject/>
  <dc:creator>DHS</dc:creator>
  <cp:keywords>NAR, NOABD, Adverse Benefit Determination Overturned</cp:keywords>
  <cp:lastModifiedBy>Hemmings, Michelle</cp:lastModifiedBy>
  <cp:revision>9</cp:revision>
  <cp:lastPrinted>2022-08-12T18:19:00Z</cp:lastPrinted>
  <dcterms:created xsi:type="dcterms:W3CDTF">2022-08-04T08:09:00Z</dcterms:created>
  <dcterms:modified xsi:type="dcterms:W3CDTF">2022-10-05T20:54:00Z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610600.000000000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